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159D7" w:rsidRDefault="00F016AB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TERMO DE RESPONSABILIDADE</w:t>
      </w:r>
    </w:p>
    <w:p w14:paraId="00000002" w14:textId="77777777" w:rsidR="00C159D7" w:rsidRDefault="00F016AB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COTA RENDA</w:t>
      </w:r>
    </w:p>
    <w:p w14:paraId="00000003" w14:textId="77777777" w:rsidR="00C159D7" w:rsidRDefault="00F016AB" w:rsidP="00C010F8">
      <w:pPr>
        <w:spacing w:before="240" w:after="240"/>
        <w:jc w:val="both"/>
      </w:pPr>
      <w:r>
        <w:t xml:space="preserve"> </w:t>
      </w:r>
    </w:p>
    <w:p w14:paraId="00000004" w14:textId="0087C9A8" w:rsidR="00C159D7" w:rsidRDefault="00C010F8" w:rsidP="00D32349">
      <w:pPr>
        <w:spacing w:before="240" w:after="240"/>
        <w:jc w:val="both"/>
        <w:rPr>
          <w:b/>
        </w:rPr>
      </w:pPr>
      <w:r>
        <w:t>Eu,</w:t>
      </w:r>
      <w:r w:rsidR="00F016AB">
        <w:t>___________________________________________</w:t>
      </w:r>
      <w:r>
        <w:t>___________________________</w:t>
      </w:r>
      <w:r w:rsidR="00F016AB">
        <w:t xml:space="preserve">, documento de identidade nº _____________________, CPF nº ______________________, abaixo identificado(a), responsabilizo-me, sob as penas do Art. 299 e do Art. 171 do Código Penal (i), pela veracidade da documentação relativa à comprovação de renda apresentada à Universidade Federal do Sul e Sudeste do Pará – </w:t>
      </w:r>
      <w:proofErr w:type="spellStart"/>
      <w:r w:rsidR="00F016AB">
        <w:t>Unifesspa</w:t>
      </w:r>
      <w:proofErr w:type="spellEnd"/>
      <w:r w:rsidR="00F016AB">
        <w:t xml:space="preserve"> no </w:t>
      </w:r>
      <w:r w:rsidR="00D32349">
        <w:rPr>
          <w:b/>
        </w:rPr>
        <w:t>PROCESSO SELETIVO</w:t>
      </w:r>
      <w:r w:rsidR="002B63DC">
        <w:rPr>
          <w:b/>
        </w:rPr>
        <w:t xml:space="preserve"> ESPECIAL</w:t>
      </w:r>
      <w:r w:rsidR="00D32349">
        <w:rPr>
          <w:b/>
        </w:rPr>
        <w:t xml:space="preserve">  - UNIFESSPA</w:t>
      </w:r>
      <w:r w:rsidR="00F166B2">
        <w:rPr>
          <w:b/>
        </w:rPr>
        <w:t xml:space="preserve"> 2021</w:t>
      </w:r>
      <w:r w:rsidR="00F016AB">
        <w:rPr>
          <w:b/>
        </w:rPr>
        <w:t>.</w:t>
      </w:r>
    </w:p>
    <w:p w14:paraId="00000005" w14:textId="77777777" w:rsidR="00C159D7" w:rsidRDefault="00F016AB" w:rsidP="00D32349">
      <w:pPr>
        <w:spacing w:before="240" w:after="240"/>
        <w:jc w:val="both"/>
      </w:pPr>
      <w:r>
        <w:t>Estou ciente dos procedimentos de verificação da renda familiar realizados pela UNIFESSPA e de que devo acompanhar Editais de Homologação divulgados na página eletrônica</w:t>
      </w:r>
      <w:hyperlink r:id="rId6">
        <w:r>
          <w:t xml:space="preserve"> </w:t>
        </w:r>
      </w:hyperlink>
      <w:hyperlink r:id="rId7">
        <w:r>
          <w:rPr>
            <w:color w:val="1155CC"/>
            <w:u w:val="single"/>
          </w:rPr>
          <w:t>https://crca.unifesspa.edu.br/</w:t>
        </w:r>
      </w:hyperlink>
      <w:r>
        <w:t xml:space="preserve"> bem como verificar regularmente meu endereço eletrônico (e-mail), uma vez que poderão ser solicitados documentos/ informações complementares.</w:t>
      </w:r>
    </w:p>
    <w:p w14:paraId="00000006" w14:textId="77777777" w:rsidR="00C159D7" w:rsidRDefault="00F016AB" w:rsidP="00D32349">
      <w:pPr>
        <w:spacing w:before="240" w:after="240"/>
        <w:jc w:val="both"/>
      </w:pPr>
      <w:r>
        <w:t xml:space="preserve">Declaro, ainda, ter ciência de que os documentos complementares deverão ser apresentados à </w:t>
      </w:r>
      <w:proofErr w:type="spellStart"/>
      <w:r>
        <w:t>Unifesspa</w:t>
      </w:r>
      <w:proofErr w:type="spellEnd"/>
      <w:r>
        <w:t>, no prazo e na forma estipulada na sua solicitação.</w:t>
      </w:r>
    </w:p>
    <w:p w14:paraId="00000007" w14:textId="77777777" w:rsidR="00C159D7" w:rsidRDefault="00F016AB" w:rsidP="00D32349">
      <w:pPr>
        <w:spacing w:before="240" w:after="240"/>
        <w:jc w:val="both"/>
      </w:pPr>
      <w:r>
        <w:t xml:space="preserve"> </w:t>
      </w:r>
    </w:p>
    <w:p w14:paraId="25A8CB47" w14:textId="684E8D92" w:rsidR="00C010F8" w:rsidRDefault="00F016AB" w:rsidP="00D32349">
      <w:pPr>
        <w:spacing w:before="240" w:after="240"/>
        <w:jc w:val="both"/>
      </w:pPr>
      <w:r>
        <w:t xml:space="preserve">Identificação </w:t>
      </w:r>
      <w:proofErr w:type="gramStart"/>
      <w:r>
        <w:t>do(</w:t>
      </w:r>
      <w:proofErr w:type="gramEnd"/>
      <w:r>
        <w:t>a) assinante:</w:t>
      </w:r>
    </w:p>
    <w:p w14:paraId="00000009" w14:textId="20422C43" w:rsidR="00C159D7" w:rsidRDefault="00F016AB" w:rsidP="00D32349">
      <w:pPr>
        <w:spacing w:before="240" w:after="240"/>
        <w:jc w:val="both"/>
      </w:pPr>
      <w:proofErr w:type="gramStart"/>
      <w:r>
        <w:t>( )</w:t>
      </w:r>
      <w:proofErr w:type="gramEnd"/>
      <w:r>
        <w:t xml:space="preserve"> Candidato maior de idade, convocado(a) para matrícula no curso de ____________________________________________________.</w:t>
      </w:r>
    </w:p>
    <w:p w14:paraId="0000000A" w14:textId="55E5DD64" w:rsidR="00C159D7" w:rsidRDefault="00F016AB" w:rsidP="00D32349">
      <w:pPr>
        <w:spacing w:before="240" w:after="240"/>
        <w:jc w:val="both"/>
      </w:pPr>
      <w:proofErr w:type="gramStart"/>
      <w:r>
        <w:t xml:space="preserve">( </w:t>
      </w:r>
      <w:r w:rsidR="00C010F8">
        <w:t xml:space="preserve"> </w:t>
      </w:r>
      <w:proofErr w:type="gramEnd"/>
      <w:r w:rsidR="00C010F8">
        <w:t xml:space="preserve">  </w:t>
      </w:r>
      <w:r>
        <w:t>) Pai ou mãe ou responsável por candidato menor de idade, convocado(a) para matrícula no curso de ____________________________________________________.</w:t>
      </w:r>
    </w:p>
    <w:p w14:paraId="0000000D" w14:textId="26497E2C" w:rsidR="00C159D7" w:rsidRDefault="00C159D7" w:rsidP="00D32349">
      <w:pPr>
        <w:spacing w:before="240" w:after="240"/>
        <w:jc w:val="both"/>
      </w:pPr>
    </w:p>
    <w:p w14:paraId="0000000F" w14:textId="4B739EB2" w:rsidR="00C159D7" w:rsidRDefault="00F016AB" w:rsidP="00D32349">
      <w:pPr>
        <w:spacing w:before="240" w:after="240"/>
        <w:jc w:val="both"/>
      </w:pPr>
      <w:r>
        <w:t xml:space="preserve">(i)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 (...) [Falsidade ideológica. Decreto-Lei n o 2.848, de 7 de dezembro de 1940/Código </w:t>
      </w:r>
      <w:proofErr w:type="gramStart"/>
      <w:r>
        <w:t>Penal.]</w:t>
      </w:r>
      <w:proofErr w:type="gramEnd"/>
    </w:p>
    <w:p w14:paraId="00000010" w14:textId="77777777" w:rsidR="00C159D7" w:rsidRDefault="00F016AB" w:rsidP="00D32349">
      <w:pPr>
        <w:spacing w:before="240" w:after="240"/>
        <w:jc w:val="both"/>
      </w:pPr>
      <w:r>
        <w:t xml:space="preserve">Art. 171 - Obter, para si ou para outrem, vantagem ilícita, em prejuízo alheio, induzindo ou mantendo alguém em erro, mediante artifício, ardil, ou qualquer outro meio fraudulento (...) [Estelionato. Decreto-Lei n o 2.848, de 7 de dezembro de 1940/Código </w:t>
      </w:r>
      <w:proofErr w:type="gramStart"/>
      <w:r>
        <w:t>Penal.]</w:t>
      </w:r>
      <w:proofErr w:type="gramEnd"/>
    </w:p>
    <w:p w14:paraId="00000011" w14:textId="77777777" w:rsidR="00C159D7" w:rsidRDefault="00F016AB">
      <w:pPr>
        <w:spacing w:before="240" w:after="240"/>
      </w:pPr>
      <w:r>
        <w:t xml:space="preserve"> </w:t>
      </w:r>
    </w:p>
    <w:p w14:paraId="00000012" w14:textId="77777777" w:rsidR="00C159D7" w:rsidRDefault="00F016AB" w:rsidP="00D32349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PROCEDIMENTOS DE VERIFICAÇÃO DA RENDA FAMILIAR BRUTA MENSAL PER CAPITA</w:t>
      </w:r>
    </w:p>
    <w:p w14:paraId="00000013" w14:textId="77777777" w:rsidR="00C159D7" w:rsidRDefault="00F016AB" w:rsidP="00D32349">
      <w:pPr>
        <w:spacing w:before="240" w:after="240"/>
        <w:jc w:val="both"/>
      </w:pPr>
      <w:r>
        <w:t>A. Em conformidade com a Portaria Normativa MEC nº 18/2012, e suas alterações, a apuração da renda familiar bruta mensal per capita prevista no item 5 deste edital será realizada de acordo com os seguintes procedimentos:</w:t>
      </w:r>
    </w:p>
    <w:p w14:paraId="00000014" w14:textId="77777777" w:rsidR="00C159D7" w:rsidRDefault="00F016AB" w:rsidP="00D32349">
      <w:pPr>
        <w:spacing w:before="240" w:after="240"/>
        <w:jc w:val="both"/>
      </w:pPr>
      <w:r>
        <w:t xml:space="preserve">I – </w:t>
      </w:r>
      <w:proofErr w:type="gramStart"/>
      <w:r>
        <w:t>calcula-se</w:t>
      </w:r>
      <w:proofErr w:type="gramEnd"/>
      <w:r>
        <w:t xml:space="preserve"> a soma dos rendimentos brutos auferidos por todas as pessoas da família a que pertence o candidato, levando-se em conta, no mínimo, os três meses anteriores à data de inscrição do candidato no processo seletivo em questão;</w:t>
      </w:r>
    </w:p>
    <w:p w14:paraId="00000015" w14:textId="77777777" w:rsidR="00C159D7" w:rsidRDefault="00F016AB" w:rsidP="00D32349">
      <w:pPr>
        <w:spacing w:before="240" w:after="240"/>
        <w:jc w:val="both"/>
      </w:pPr>
      <w:r>
        <w:t xml:space="preserve">II – </w:t>
      </w:r>
      <w:proofErr w:type="gramStart"/>
      <w:r>
        <w:t>calcula-se</w:t>
      </w:r>
      <w:proofErr w:type="gramEnd"/>
      <w:r>
        <w:t xml:space="preserve"> a média mensal dos rendimentos brutos apurados após a aplicação do disposto no inciso I;</w:t>
      </w:r>
    </w:p>
    <w:p w14:paraId="00000016" w14:textId="77777777" w:rsidR="00C159D7" w:rsidRDefault="00F016AB" w:rsidP="00D32349">
      <w:pPr>
        <w:spacing w:before="240" w:after="240"/>
        <w:jc w:val="both"/>
      </w:pPr>
      <w:r>
        <w:t xml:space="preserve"> III – divide-se o valor apurado após a aplicação do disposto no inciso II pelo número de pessoas da família do candidato.</w:t>
      </w:r>
    </w:p>
    <w:p w14:paraId="00000017" w14:textId="77777777" w:rsidR="00C159D7" w:rsidRDefault="00F016AB" w:rsidP="00D32349">
      <w:pPr>
        <w:spacing w:before="240" w:after="240"/>
        <w:jc w:val="both"/>
      </w:pPr>
      <w:r>
        <w:t>§ 1º No cálculo referido no inciso I, serão computados os rendimentos de qualquer natureza percebidos pelas pessoas da família, a título regular ou eventual, inclusive aqueles provenientes de locação ou de arrendamento de bens móveis e imóveis.</w:t>
      </w:r>
    </w:p>
    <w:p w14:paraId="00000018" w14:textId="77777777" w:rsidR="00C159D7" w:rsidRDefault="00F016AB" w:rsidP="00D32349">
      <w:pPr>
        <w:spacing w:before="240" w:after="240"/>
        <w:jc w:val="both"/>
      </w:pPr>
      <w:r>
        <w:t xml:space="preserve"> § 2º Estão excluídos do cálculo de que trata o §1º:</w:t>
      </w:r>
    </w:p>
    <w:p w14:paraId="00000019" w14:textId="77777777" w:rsidR="00C159D7" w:rsidRDefault="00F016AB" w:rsidP="00D32349">
      <w:pPr>
        <w:spacing w:before="240" w:after="240"/>
        <w:jc w:val="both"/>
      </w:pPr>
      <w:r>
        <w:t xml:space="preserve">I – </w:t>
      </w:r>
      <w:proofErr w:type="gramStart"/>
      <w:r>
        <w:t>os</w:t>
      </w:r>
      <w:proofErr w:type="gramEnd"/>
      <w:r>
        <w:t xml:space="preserve"> valores percebidos a título de:</w:t>
      </w:r>
    </w:p>
    <w:p w14:paraId="0000001A" w14:textId="77777777" w:rsidR="00C159D7" w:rsidRDefault="00F016AB" w:rsidP="00D32349">
      <w:pPr>
        <w:spacing w:before="240" w:after="240"/>
        <w:jc w:val="both"/>
      </w:pPr>
      <w:r>
        <w:t>a) auxílios para alimentação e transporte;</w:t>
      </w:r>
    </w:p>
    <w:p w14:paraId="0000001B" w14:textId="77777777" w:rsidR="00C159D7" w:rsidRDefault="00F016AB" w:rsidP="00D32349">
      <w:pPr>
        <w:spacing w:before="240" w:after="240"/>
        <w:jc w:val="both"/>
      </w:pPr>
      <w:r>
        <w:t>b) diárias e reembolsos de despesas;</w:t>
      </w:r>
    </w:p>
    <w:p w14:paraId="0000001C" w14:textId="77777777" w:rsidR="00C159D7" w:rsidRDefault="00F016AB" w:rsidP="00D32349">
      <w:pPr>
        <w:spacing w:before="240" w:after="240"/>
        <w:jc w:val="both"/>
      </w:pPr>
      <w:r>
        <w:t>c) adiantamentos e antecipações;</w:t>
      </w:r>
    </w:p>
    <w:p w14:paraId="0000001D" w14:textId="77777777" w:rsidR="00C159D7" w:rsidRDefault="00F016AB" w:rsidP="00D32349">
      <w:pPr>
        <w:spacing w:before="240" w:after="240"/>
        <w:jc w:val="both"/>
      </w:pPr>
      <w:r>
        <w:t>d) estornos e compensações referentes a períodos anteriores;</w:t>
      </w:r>
    </w:p>
    <w:p w14:paraId="0000001E" w14:textId="77777777" w:rsidR="00C159D7" w:rsidRDefault="00F016AB" w:rsidP="00D32349">
      <w:pPr>
        <w:spacing w:before="240" w:after="240"/>
        <w:jc w:val="both"/>
      </w:pPr>
      <w:r>
        <w:t>e) indenizações decorrentes de contratos de seguros;</w:t>
      </w:r>
    </w:p>
    <w:p w14:paraId="0000001F" w14:textId="77777777" w:rsidR="00C159D7" w:rsidRDefault="00F016AB" w:rsidP="00D32349">
      <w:pPr>
        <w:spacing w:before="240" w:after="240"/>
        <w:jc w:val="both"/>
      </w:pPr>
      <w:r>
        <w:t>f) indenizações por danos materiais e morais por força de decisão judicial;</w:t>
      </w:r>
    </w:p>
    <w:p w14:paraId="00000020" w14:textId="77777777" w:rsidR="00C159D7" w:rsidRDefault="00F016AB" w:rsidP="00D32349">
      <w:pPr>
        <w:spacing w:before="240" w:after="240"/>
        <w:jc w:val="both"/>
      </w:pPr>
      <w:r>
        <w:t xml:space="preserve">II – </w:t>
      </w:r>
      <w:proofErr w:type="gramStart"/>
      <w:r>
        <w:t>os</w:t>
      </w:r>
      <w:proofErr w:type="gramEnd"/>
      <w:r>
        <w:t xml:space="preserve"> rendimentos percebidos no âmbito dos seguintes programas:</w:t>
      </w:r>
    </w:p>
    <w:p w14:paraId="00000021" w14:textId="77777777" w:rsidR="00C159D7" w:rsidRDefault="00F016AB" w:rsidP="00D32349">
      <w:pPr>
        <w:spacing w:before="240" w:after="240"/>
        <w:jc w:val="both"/>
      </w:pPr>
      <w:r>
        <w:t>a) Programa de Erradicação do Trabalho Infantil;</w:t>
      </w:r>
    </w:p>
    <w:p w14:paraId="00000022" w14:textId="77777777" w:rsidR="00C159D7" w:rsidRDefault="00F016AB" w:rsidP="00D32349">
      <w:pPr>
        <w:spacing w:before="240" w:after="240"/>
        <w:jc w:val="both"/>
      </w:pPr>
      <w:r>
        <w:t>b) Programa Agente Jovem de Desenvolvimento Social e Humano;</w:t>
      </w:r>
    </w:p>
    <w:p w14:paraId="00000023" w14:textId="77777777" w:rsidR="00C159D7" w:rsidRDefault="00F016AB" w:rsidP="00D32349">
      <w:pPr>
        <w:spacing w:before="240" w:after="240"/>
        <w:jc w:val="both"/>
      </w:pPr>
      <w:r>
        <w:t>c) Programa Bolsa Família e os programas remanescentes nele unificados;</w:t>
      </w:r>
    </w:p>
    <w:p w14:paraId="00000024" w14:textId="77777777" w:rsidR="00C159D7" w:rsidRDefault="00F016AB" w:rsidP="00D32349">
      <w:pPr>
        <w:spacing w:before="240" w:after="240"/>
        <w:jc w:val="both"/>
      </w:pPr>
      <w:r>
        <w:t>d) Programa Nacional de Inclusão do Jovem (Pró-Jovem);</w:t>
      </w:r>
    </w:p>
    <w:p w14:paraId="00000025" w14:textId="77777777" w:rsidR="00C159D7" w:rsidRDefault="00F016AB" w:rsidP="00D32349">
      <w:pPr>
        <w:spacing w:before="240" w:after="240"/>
        <w:jc w:val="both"/>
      </w:pPr>
      <w:r>
        <w:lastRenderedPageBreak/>
        <w:t>e) Auxílio Emergencial Financeiro e outros programas de transferência de renda destinados à população atingida por desastres, residente em municípios em estado de calamidade pública ou situação de emergência;</w:t>
      </w:r>
    </w:p>
    <w:p w14:paraId="00000026" w14:textId="77777777" w:rsidR="00C159D7" w:rsidRDefault="00F016AB" w:rsidP="00D32349">
      <w:pPr>
        <w:spacing w:before="240" w:after="240"/>
        <w:jc w:val="both"/>
      </w:pPr>
      <w:r>
        <w:t>f) demais programas de transferência condicionada de renda implementados por Estados, Distrito Federal ou Municípios.</w:t>
      </w:r>
    </w:p>
    <w:p w14:paraId="00000027" w14:textId="77777777" w:rsidR="00C159D7" w:rsidRDefault="00F016AB" w:rsidP="00D32349">
      <w:pPr>
        <w:spacing w:before="240" w:after="240"/>
        <w:jc w:val="both"/>
      </w:pPr>
      <w:r>
        <w:t xml:space="preserve">B. A apuração da renda familiar bruta mensal per capita tomará por base as informações prestadas pelo candidato no </w:t>
      </w:r>
      <w:r>
        <w:rPr>
          <w:b/>
        </w:rPr>
        <w:t>Questionário Guia</w:t>
      </w:r>
      <w:r>
        <w:t xml:space="preserve"> e nos documentos apresentados à Universidade Federal do Sul e Sudeste do Pará. </w:t>
      </w:r>
    </w:p>
    <w:p w14:paraId="00000028" w14:textId="77777777" w:rsidR="00C159D7" w:rsidRDefault="00C159D7"/>
    <w:p w14:paraId="6C7A2FBB" w14:textId="0C4CD36D" w:rsidR="00111BEA" w:rsidRDefault="00111BEA" w:rsidP="00111BEA">
      <w:pPr>
        <w:spacing w:before="240" w:line="480" w:lineRule="auto"/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t xml:space="preserve"> </w:t>
      </w:r>
      <w:r>
        <w:rPr>
          <w:sz w:val="24"/>
          <w:szCs w:val="24"/>
        </w:rPr>
        <w:t>Local e data: _____________, _____</w:t>
      </w:r>
      <w:r w:rsidR="00F166B2">
        <w:rPr>
          <w:sz w:val="24"/>
          <w:szCs w:val="24"/>
        </w:rPr>
        <w:t xml:space="preserve"> de _________________</w:t>
      </w:r>
      <w:proofErr w:type="gramStart"/>
      <w:r w:rsidR="00F166B2">
        <w:rPr>
          <w:sz w:val="24"/>
          <w:szCs w:val="24"/>
        </w:rPr>
        <w:t xml:space="preserve">_  </w:t>
      </w:r>
      <w:proofErr w:type="spellStart"/>
      <w:r w:rsidR="00F166B2">
        <w:rPr>
          <w:sz w:val="24"/>
          <w:szCs w:val="24"/>
        </w:rPr>
        <w:t>de</w:t>
      </w:r>
      <w:proofErr w:type="spellEnd"/>
      <w:proofErr w:type="gramEnd"/>
      <w:r w:rsidR="00F166B2">
        <w:rPr>
          <w:sz w:val="24"/>
          <w:szCs w:val="24"/>
        </w:rPr>
        <w:t xml:space="preserve">  2022</w:t>
      </w:r>
      <w:bookmarkStart w:id="0" w:name="_GoBack"/>
      <w:bookmarkEnd w:id="0"/>
      <w:r>
        <w:rPr>
          <w:sz w:val="24"/>
          <w:szCs w:val="24"/>
        </w:rPr>
        <w:t>.</w:t>
      </w:r>
    </w:p>
    <w:p w14:paraId="0000002A" w14:textId="77777777" w:rsidR="00C159D7" w:rsidRDefault="00C159D7"/>
    <w:sectPr w:rsidR="00C159D7" w:rsidSect="00C010F8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5E11F" w14:textId="77777777" w:rsidR="00BD554B" w:rsidRDefault="00BD554B" w:rsidP="00C010F8">
      <w:pPr>
        <w:spacing w:line="240" w:lineRule="auto"/>
      </w:pPr>
      <w:r>
        <w:separator/>
      </w:r>
    </w:p>
  </w:endnote>
  <w:endnote w:type="continuationSeparator" w:id="0">
    <w:p w14:paraId="4BF844ED" w14:textId="77777777" w:rsidR="00BD554B" w:rsidRDefault="00BD554B" w:rsidP="00C01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BCE49" w14:textId="77777777" w:rsidR="00BD554B" w:rsidRDefault="00BD554B" w:rsidP="00C010F8">
      <w:pPr>
        <w:spacing w:line="240" w:lineRule="auto"/>
      </w:pPr>
      <w:r>
        <w:separator/>
      </w:r>
    </w:p>
  </w:footnote>
  <w:footnote w:type="continuationSeparator" w:id="0">
    <w:p w14:paraId="0F55CFE7" w14:textId="77777777" w:rsidR="00BD554B" w:rsidRDefault="00BD554B" w:rsidP="00C010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1F5D8" w14:textId="77777777" w:rsidR="00C010F8" w:rsidRDefault="00C010F8" w:rsidP="00C010F8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</w:rPr>
      <w:drawing>
        <wp:inline distT="0" distB="0" distL="0" distR="0" wp14:anchorId="7C116CF9" wp14:editId="438E9547">
          <wp:extent cx="1699260" cy="1123950"/>
          <wp:effectExtent l="0" t="0" r="0" b="0"/>
          <wp:docPr id="18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0116FD" w14:textId="77777777" w:rsidR="00C010F8" w:rsidRPr="00C010F8" w:rsidRDefault="00C010F8" w:rsidP="00C010F8">
    <w:pPr>
      <w:pStyle w:val="SemEspaamento"/>
      <w:ind w:left="-105" w:firstLine="105"/>
      <w:jc w:val="center"/>
      <w:rPr>
        <w:rFonts w:asciiTheme="majorHAnsi" w:hAnsiTheme="majorHAnsi" w:cstheme="majorHAnsi"/>
        <w:b/>
      </w:rPr>
    </w:pPr>
    <w:proofErr w:type="spellStart"/>
    <w:r w:rsidRPr="00C010F8">
      <w:rPr>
        <w:rFonts w:asciiTheme="majorHAnsi" w:hAnsiTheme="majorHAnsi" w:cstheme="majorHAnsi"/>
        <w:b/>
      </w:rPr>
      <w:t>Unifesspa</w:t>
    </w:r>
    <w:proofErr w:type="spellEnd"/>
    <w:r w:rsidRPr="00C010F8">
      <w:rPr>
        <w:rFonts w:asciiTheme="majorHAnsi" w:hAnsiTheme="majorHAnsi" w:cstheme="majorHAnsi"/>
        <w:b/>
      </w:rPr>
      <w:t xml:space="preserve"> – Universidade Federal do Sul e Sudeste do Pará</w:t>
    </w:r>
  </w:p>
  <w:p w14:paraId="3BDBD89A" w14:textId="77777777" w:rsidR="00C010F8" w:rsidRPr="00C010F8" w:rsidRDefault="00C010F8" w:rsidP="00C010F8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/>
      </w:rPr>
    </w:pPr>
    <w:r w:rsidRPr="00C010F8">
      <w:rPr>
        <w:rFonts w:asciiTheme="majorHAnsi" w:hAnsiTheme="majorHAnsi" w:cstheme="majorHAnsi"/>
        <w:b/>
      </w:rPr>
      <w:t>CRCA – Centro de Registro e Controle Acadêmico</w:t>
    </w:r>
  </w:p>
  <w:p w14:paraId="01D96AE0" w14:textId="77777777" w:rsidR="00C010F8" w:rsidRDefault="00C010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D7"/>
    <w:rsid w:val="00111BEA"/>
    <w:rsid w:val="002B63DC"/>
    <w:rsid w:val="006E772B"/>
    <w:rsid w:val="00A4567E"/>
    <w:rsid w:val="00BD554B"/>
    <w:rsid w:val="00C010F8"/>
    <w:rsid w:val="00C159D7"/>
    <w:rsid w:val="00D32349"/>
    <w:rsid w:val="00F016AB"/>
    <w:rsid w:val="00F166B2"/>
    <w:rsid w:val="00F6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8382"/>
  <w15:docId w15:val="{7E45D61A-0011-4639-AEAA-69BE1201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C010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10F8"/>
  </w:style>
  <w:style w:type="paragraph" w:styleId="Rodap">
    <w:name w:val="footer"/>
    <w:basedOn w:val="Normal"/>
    <w:link w:val="RodapChar"/>
    <w:uiPriority w:val="99"/>
    <w:unhideWhenUsed/>
    <w:rsid w:val="00C010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10F8"/>
  </w:style>
  <w:style w:type="paragraph" w:styleId="SemEspaamento">
    <w:name w:val="No Spacing"/>
    <w:uiPriority w:val="1"/>
    <w:qFormat/>
    <w:rsid w:val="00C010F8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rca.unifesspa.edu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ca.unifesspa.edu.b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679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Plácido Moraes de Almeida</dc:creator>
  <cp:lastModifiedBy>Plácido Moraes de Almeida</cp:lastModifiedBy>
  <cp:revision>7</cp:revision>
  <cp:lastPrinted>2021-03-30T18:13:00Z</cp:lastPrinted>
  <dcterms:created xsi:type="dcterms:W3CDTF">2021-03-30T17:59:00Z</dcterms:created>
  <dcterms:modified xsi:type="dcterms:W3CDTF">2022-01-11T14:51:00Z</dcterms:modified>
</cp:coreProperties>
</file>